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A505ED">
        <w:rPr>
          <w:rFonts w:asciiTheme="minorHAnsi" w:hAnsiTheme="minorHAnsi" w:cs="Arial"/>
          <w:b/>
          <w:lang w:val="en-ZA"/>
        </w:rPr>
        <w:t>5</w:t>
      </w:r>
      <w:r w:rsidR="00627B20">
        <w:rPr>
          <w:rFonts w:asciiTheme="minorHAnsi" w:hAnsiTheme="minorHAnsi" w:cs="Arial"/>
          <w:b/>
          <w:lang w:val="en-ZA"/>
        </w:rPr>
        <w:t xml:space="preserve"> July</w:t>
      </w:r>
      <w:r>
        <w:rPr>
          <w:rFonts w:asciiTheme="minorHAnsi" w:hAnsiTheme="minorHAnsi" w:cs="Arial"/>
          <w:b/>
          <w:lang w:val="en-ZA"/>
        </w:rPr>
        <w:t xml:space="preserve"> 2017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IVUZI INVESTMENTS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IVA694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IVUZI INVESTMENTS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6 July 2017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COMMERCIAL PAPER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IVA694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 w:rsidR="00A505ED">
        <w:rPr>
          <w:rFonts w:asciiTheme="minorHAnsi" w:hAnsiTheme="minorHAnsi" w:cs="Arial"/>
          <w:lang w:val="en-ZA"/>
        </w:rPr>
        <w:t>R 360,000,000.00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A505ED">
        <w:rPr>
          <w:rFonts w:asciiTheme="minorHAnsi" w:hAnsiTheme="minorHAnsi" w:cs="Arial"/>
          <w:lang w:val="en-ZA"/>
        </w:rPr>
        <w:t>97.95077%</w:t>
      </w:r>
      <w:bookmarkStart w:id="0" w:name="_GoBack"/>
      <w:bookmarkEnd w:id="0"/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244654">
        <w:rPr>
          <w:rFonts w:asciiTheme="minorHAnsi" w:hAnsiTheme="minorHAnsi" w:cs="Arial"/>
          <w:lang w:val="en-ZA"/>
        </w:rPr>
        <w:t>Zero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12 October 2017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244654">
        <w:rPr>
          <w:rFonts w:asciiTheme="minorHAnsi" w:hAnsiTheme="minorHAnsi" w:cs="Arial"/>
          <w:b/>
          <w:lang w:val="en-ZA"/>
        </w:rPr>
        <w:t>d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7 October</w:t>
      </w:r>
      <w:r w:rsidR="00244654">
        <w:rPr>
          <w:rFonts w:asciiTheme="minorHAnsi" w:hAnsiTheme="minorHAnsi" w:cs="Arial"/>
          <w:lang w:val="en-ZA"/>
        </w:rPr>
        <w:t xml:space="preserve"> 2017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12 October</w:t>
      </w:r>
      <w:r w:rsidR="00244654">
        <w:rPr>
          <w:rFonts w:asciiTheme="minorHAnsi" w:hAnsiTheme="minorHAnsi" w:cs="Arial"/>
          <w:lang w:val="en-ZA"/>
        </w:rPr>
        <w:t xml:space="preserve"> 2017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6 October</w:t>
      </w:r>
      <w:r w:rsidR="00244654">
        <w:rPr>
          <w:rFonts w:asciiTheme="minorHAnsi" w:hAnsiTheme="minorHAnsi" w:cs="Arial"/>
          <w:lang w:val="en-ZA"/>
        </w:rPr>
        <w:t xml:space="preserve"> 2017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6 July 2017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6 July 2017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12 October 2017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ZAG000145145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Secured</w:t>
      </w:r>
    </w:p>
    <w:p w:rsidR="00244654" w:rsidRDefault="00244654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A505ED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i/>
          <w:lang w:val="en-ZA"/>
        </w:rPr>
      </w:pPr>
      <w:hyperlink r:id="rId9" w:history="1">
        <w:r w:rsidRPr="005A52BB">
          <w:rPr>
            <w:rStyle w:val="Hyperlink"/>
            <w:rFonts w:asciiTheme="minorHAnsi" w:hAnsiTheme="minorHAnsi" w:cs="Arial"/>
            <w:b/>
            <w:i/>
            <w:lang w:val="en-ZA"/>
          </w:rPr>
          <w:t>https://www.jse.co.za/content/JSEPricingSupplementsItems/2014/BondDocuments/IVA694%20Pricing%20Supplement%2020170706.pdf</w:t>
        </w:r>
      </w:hyperlink>
      <w:r>
        <w:rPr>
          <w:rFonts w:asciiTheme="minorHAnsi" w:hAnsiTheme="minorHAnsi" w:cs="Arial"/>
          <w:b/>
          <w:i/>
          <w:lang w:val="en-ZA"/>
        </w:rPr>
        <w:t xml:space="preserve"> </w:t>
      </w:r>
    </w:p>
    <w:p w:rsidR="00A505ED" w:rsidRPr="00F64748" w:rsidRDefault="00A505ED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6C0D31" w:rsidRPr="00F64748" w:rsidRDefault="006C0D31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6C0D31" w:rsidRPr="006C0D31" w:rsidRDefault="006C0D31" w:rsidP="006C0D31">
      <w:pPr>
        <w:pStyle w:val="BodyText"/>
        <w:spacing w:before="20" w:after="20" w:line="312" w:lineRule="auto"/>
        <w:rPr>
          <w:rFonts w:asciiTheme="minorHAnsi" w:eastAsia="Times" w:hAnsiTheme="minorHAnsi" w:cs="Arial"/>
          <w:lang w:val="en-ZA"/>
        </w:rPr>
      </w:pPr>
      <w:r w:rsidRPr="006C0D31">
        <w:rPr>
          <w:rFonts w:asciiTheme="minorHAnsi" w:eastAsia="Times" w:hAnsiTheme="minorHAnsi" w:cs="Arial"/>
          <w:lang w:val="en-ZA"/>
        </w:rPr>
        <w:t>Courtney Galloway</w:t>
      </w:r>
      <w:r w:rsidRPr="006C0D31">
        <w:rPr>
          <w:rFonts w:asciiTheme="minorHAnsi" w:eastAsia="Times" w:hAnsiTheme="minorHAnsi" w:cs="Arial"/>
          <w:lang w:val="en-ZA"/>
        </w:rPr>
        <w:tab/>
      </w:r>
      <w:r w:rsidRPr="006C0D31">
        <w:rPr>
          <w:rFonts w:asciiTheme="minorHAnsi" w:eastAsia="Times" w:hAnsiTheme="minorHAnsi" w:cs="Arial"/>
          <w:lang w:val="en-ZA"/>
        </w:rPr>
        <w:tab/>
        <w:t xml:space="preserve">          RMB</w:t>
      </w:r>
      <w:r w:rsidRPr="006C0D31">
        <w:rPr>
          <w:rFonts w:asciiTheme="minorHAnsi" w:eastAsia="Times" w:hAnsiTheme="minorHAnsi" w:cs="Arial"/>
          <w:lang w:val="en-ZA"/>
        </w:rPr>
        <w:tab/>
      </w:r>
      <w:r w:rsidRPr="006C0D31">
        <w:rPr>
          <w:rFonts w:asciiTheme="minorHAnsi" w:eastAsia="Times" w:hAnsiTheme="minorHAnsi" w:cs="Arial"/>
          <w:lang w:val="en-ZA"/>
        </w:rPr>
        <w:tab/>
      </w:r>
      <w:r w:rsidRPr="006C0D31">
        <w:rPr>
          <w:rFonts w:asciiTheme="minorHAnsi" w:eastAsia="Times" w:hAnsiTheme="minorHAnsi" w:cs="Arial"/>
          <w:lang w:val="en-ZA"/>
        </w:rPr>
        <w:tab/>
      </w:r>
      <w:r w:rsidRPr="006C0D31">
        <w:rPr>
          <w:rFonts w:asciiTheme="minorHAnsi" w:eastAsia="Times" w:hAnsiTheme="minorHAnsi" w:cs="Arial"/>
          <w:lang w:val="en-ZA"/>
        </w:rPr>
        <w:tab/>
      </w:r>
      <w:r w:rsidRPr="006C0D31">
        <w:rPr>
          <w:rFonts w:asciiTheme="minorHAnsi" w:eastAsia="Times" w:hAnsiTheme="minorHAnsi" w:cs="Arial"/>
          <w:lang w:val="en-ZA"/>
        </w:rPr>
        <w:tab/>
        <w:t xml:space="preserve">      +27 11 2824155</w:t>
      </w:r>
    </w:p>
    <w:p w:rsidR="007F4679" w:rsidRPr="00F64748" w:rsidRDefault="006C0D31" w:rsidP="006C0D31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6C0D31">
        <w:rPr>
          <w:rFonts w:asciiTheme="minorHAnsi" w:eastAsia="Times" w:hAnsiTheme="minorHAnsi" w:cs="Arial"/>
          <w:lang w:val="en-ZA"/>
        </w:rPr>
        <w:t>Corporate Actions</w:t>
      </w:r>
      <w:r w:rsidRPr="006C0D31">
        <w:rPr>
          <w:rFonts w:asciiTheme="minorHAnsi" w:eastAsia="Times" w:hAnsiTheme="minorHAnsi" w:cs="Arial"/>
          <w:lang w:val="en-ZA"/>
        </w:rPr>
        <w:tab/>
        <w:t xml:space="preserve"> </w:t>
      </w:r>
      <w:r w:rsidRPr="006C0D31">
        <w:rPr>
          <w:rFonts w:asciiTheme="minorHAnsi" w:eastAsia="Times" w:hAnsiTheme="minorHAnsi" w:cs="Arial"/>
          <w:lang w:val="en-ZA"/>
        </w:rPr>
        <w:tab/>
        <w:t xml:space="preserve">          JSE</w:t>
      </w:r>
      <w:r w:rsidRPr="006C0D31">
        <w:rPr>
          <w:rFonts w:asciiTheme="minorHAnsi" w:eastAsia="Times" w:hAnsiTheme="minorHAnsi" w:cs="Arial"/>
          <w:lang w:val="en-ZA"/>
        </w:rPr>
        <w:tab/>
      </w:r>
      <w:r w:rsidRPr="006C0D31">
        <w:rPr>
          <w:rFonts w:asciiTheme="minorHAnsi" w:eastAsia="Times" w:hAnsiTheme="minorHAnsi" w:cs="Arial"/>
          <w:lang w:val="en-ZA"/>
        </w:rPr>
        <w:tab/>
      </w:r>
      <w:r w:rsidRPr="006C0D31">
        <w:rPr>
          <w:rFonts w:asciiTheme="minorHAnsi" w:eastAsia="Times" w:hAnsiTheme="minorHAnsi" w:cs="Arial"/>
          <w:lang w:val="en-ZA"/>
        </w:rPr>
        <w:tab/>
      </w:r>
      <w:r w:rsidRPr="006C0D31">
        <w:rPr>
          <w:rFonts w:asciiTheme="minorHAnsi" w:eastAsia="Times" w:hAnsiTheme="minorHAnsi" w:cs="Arial"/>
          <w:lang w:val="en-ZA"/>
        </w:rPr>
        <w:tab/>
      </w:r>
      <w:r w:rsidRPr="006C0D31">
        <w:rPr>
          <w:rFonts w:asciiTheme="minorHAnsi" w:eastAsia="Times" w:hAnsiTheme="minorHAnsi" w:cs="Arial"/>
          <w:lang w:val="en-ZA"/>
        </w:rPr>
        <w:tab/>
      </w:r>
      <w:r w:rsidRPr="006C0D31">
        <w:rPr>
          <w:rFonts w:asciiTheme="minorHAnsi" w:eastAsia="Times" w:hAnsiTheme="minorHAnsi" w:cs="Arial"/>
          <w:lang w:val="en-ZA"/>
        </w:rPr>
        <w:tab/>
        <w:t xml:space="preserve">      +27 11 5207000</w:t>
      </w: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F15DA4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F15DA4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A505E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A505E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44654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27B20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0D31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05ED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IVA694%20Pricing%20Supplement%2020170706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2017-07-05T11:00:00+00:00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6E385FD5-02C0-4496-B2A7-3FA354EC3C19}"/>
</file>

<file path=customXml/itemProps2.xml><?xml version="1.0" encoding="utf-8"?>
<ds:datastoreItem xmlns:ds="http://schemas.openxmlformats.org/officeDocument/2006/customXml" ds:itemID="{B1B64D0D-22D3-49B1-AAB6-C96C54DAD008}"/>
</file>

<file path=customXml/itemProps3.xml><?xml version="1.0" encoding="utf-8"?>
<ds:datastoreItem xmlns:ds="http://schemas.openxmlformats.org/officeDocument/2006/customXml" ds:itemID="{7B1F9D74-3D99-4BE5-85DE-FD8CB3004B99}"/>
</file>

<file path=customXml/itemProps4.xml><?xml version="1.0" encoding="utf-8"?>
<ds:datastoreItem xmlns:ds="http://schemas.openxmlformats.org/officeDocument/2006/customXml" ds:itemID="{783632C0-30FF-4876-8636-F35F1255B4B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162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1437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42</cp:revision>
  <cp:lastPrinted>2012-01-03T09:35:00Z</cp:lastPrinted>
  <dcterms:created xsi:type="dcterms:W3CDTF">2012-03-13T10:41:00Z</dcterms:created>
  <dcterms:modified xsi:type="dcterms:W3CDTF">2017-07-05T10:18:00Z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566500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